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A3176B">
        <w:fldChar w:fldCharType="begin">
          <w:ffData>
            <w:name w:val="ТекущийГод"/>
            <w:enabled/>
            <w:calcOnExit w:val="0"/>
            <w:textInput>
              <w:default w:val="Текущий год"/>
            </w:textInput>
          </w:ffData>
        </w:fldChar>
      </w:r>
      <w:bookmarkStart w:id="2" w:name="ТекущийГод"/>
      <w:r w:rsidR="00A3176B">
        <w:instrText xml:space="preserve"> FORMTEXT </w:instrText>
      </w:r>
      <w:r w:rsidR="00A3176B">
        <w:fldChar w:fldCharType="separate"/>
      </w:r>
      <w:r w:rsidR="00A3176B">
        <w:rPr>
          <w:noProof/>
        </w:rPr>
        <w:t>2021</w:t>
      </w:r>
      <w:r w:rsidR="00A3176B">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A3176B" w:rsidRPr="00966DAD">
        <w:rPr>
          <w:b/>
        </w:rPr>
        <w:fldChar w:fldCharType="begin">
          <w:ffData>
            <w:name w:val="РегНомер"/>
            <w:enabled/>
            <w:calcOnExit w:val="0"/>
            <w:textInput>
              <w:default w:val="РегНомер"/>
            </w:textInput>
          </w:ffData>
        </w:fldChar>
      </w:r>
      <w:bookmarkStart w:id="3" w:name="РегНомер"/>
      <w:r w:rsidR="00A3176B" w:rsidRPr="00966DAD">
        <w:rPr>
          <w:b/>
        </w:rPr>
        <w:instrText xml:space="preserve"> FORMTEXT </w:instrText>
      </w:r>
      <w:r w:rsidR="00A3176B" w:rsidRPr="00966DAD">
        <w:rPr>
          <w:b/>
        </w:rPr>
      </w:r>
      <w:r w:rsidR="00A3176B" w:rsidRPr="00966DAD">
        <w:rPr>
          <w:b/>
        </w:rPr>
        <w:fldChar w:fldCharType="separate"/>
      </w:r>
      <w:r w:rsidR="00A3176B" w:rsidRPr="00966DAD">
        <w:rPr>
          <w:b/>
          <w:noProof/>
        </w:rPr>
        <w:t>98/09-321</w:t>
      </w:r>
      <w:r w:rsidR="00A3176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3176B">
        <w:rPr>
          <w:b/>
          <w:bCs/>
          <w:i/>
          <w:iCs/>
        </w:rPr>
        <w:fldChar w:fldCharType="begin">
          <w:ffData>
            <w:name w:val="ПредметЗакупки"/>
            <w:enabled/>
            <w:calcOnExit w:val="0"/>
            <w:textInput>
              <w:default w:val="ПредметЗакупки"/>
            </w:textInput>
          </w:ffData>
        </w:fldChar>
      </w:r>
      <w:bookmarkStart w:id="4" w:name="ПредметЗакупки"/>
      <w:r w:rsidR="00A3176B">
        <w:rPr>
          <w:b/>
          <w:bCs/>
          <w:i/>
          <w:iCs/>
        </w:rPr>
        <w:instrText xml:space="preserve"> FORMTEXT </w:instrText>
      </w:r>
      <w:r w:rsidR="00A3176B">
        <w:rPr>
          <w:b/>
          <w:bCs/>
          <w:i/>
          <w:iCs/>
        </w:rPr>
      </w:r>
      <w:r w:rsidR="00A3176B">
        <w:rPr>
          <w:b/>
          <w:bCs/>
          <w:i/>
          <w:iCs/>
        </w:rPr>
        <w:fldChar w:fldCharType="separate"/>
      </w:r>
      <w:r w:rsidR="00A3176B">
        <w:rPr>
          <w:b/>
          <w:bCs/>
          <w:i/>
          <w:iCs/>
          <w:noProof/>
        </w:rPr>
        <w:t>Поставка электротехнической продукции</w:t>
      </w:r>
      <w:r w:rsidR="00A3176B">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A3176B">
        <w:fldChar w:fldCharType="begin">
          <w:ffData>
            <w:name w:val="ТекущийГод2"/>
            <w:enabled/>
            <w:calcOnExit w:val="0"/>
            <w:textInput>
              <w:default w:val="Текущий год"/>
            </w:textInput>
          </w:ffData>
        </w:fldChar>
      </w:r>
      <w:bookmarkStart w:id="5" w:name="ТекущийГод2"/>
      <w:r w:rsidR="00A3176B">
        <w:instrText xml:space="preserve"> FORMTEXT </w:instrText>
      </w:r>
      <w:r w:rsidR="00A3176B">
        <w:fldChar w:fldCharType="separate"/>
      </w:r>
      <w:r w:rsidR="00A3176B">
        <w:rPr>
          <w:noProof/>
        </w:rPr>
        <w:t>2021</w:t>
      </w:r>
      <w:r w:rsidR="00A3176B">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w:t>
      </w:r>
      <w:proofErr w:type="gramStart"/>
      <w:r>
        <w:t>ЭП</w:t>
      </w:r>
      <w:r w:rsidR="00D95822">
        <w:t>,ЭТП</w:t>
      </w:r>
      <w:proofErr w:type="gramEnd"/>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A3176B">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 xml:space="preserve">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w:t>
      </w:r>
      <w:proofErr w:type="spellStart"/>
      <w:r w:rsidRPr="00D95822">
        <w:rPr>
          <w:sz w:val="20"/>
          <w:szCs w:val="22"/>
        </w:rPr>
        <w:t>непредоставления</w:t>
      </w:r>
      <w:proofErr w:type="spellEnd"/>
      <w:r w:rsidRPr="00D95822">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непроведение</w:t>
      </w:r>
      <w:proofErr w:type="spellEnd"/>
      <w:r w:rsidRPr="00D95822">
        <w:rPr>
          <w:sz w:val="20"/>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неприостановление</w:t>
      </w:r>
      <w:proofErr w:type="spellEnd"/>
      <w:r w:rsidRPr="00D95822">
        <w:rPr>
          <w:sz w:val="20"/>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A3176B">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A3176B">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A3176B"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A3176B">
              <w:rPr>
                <w:szCs w:val="20"/>
              </w:rPr>
              <w:fldChar w:fldCharType="begin">
                <w:ffData>
                  <w:name w:val="Исполнитель"/>
                  <w:enabled/>
                  <w:calcOnExit w:val="0"/>
                  <w:textInput>
                    <w:default w:val="Исполнитель"/>
                  </w:textInput>
                </w:ffData>
              </w:fldChar>
            </w:r>
            <w:bookmarkStart w:id="61" w:name="Исполнитель"/>
            <w:r w:rsidR="00A3176B">
              <w:rPr>
                <w:szCs w:val="20"/>
              </w:rPr>
              <w:instrText xml:space="preserve"> FORMTEXT </w:instrText>
            </w:r>
            <w:r w:rsidR="00A3176B">
              <w:rPr>
                <w:szCs w:val="20"/>
              </w:rPr>
            </w:r>
            <w:r w:rsidR="00A3176B">
              <w:rPr>
                <w:szCs w:val="20"/>
              </w:rPr>
              <w:fldChar w:fldCharType="separate"/>
            </w:r>
            <w:r w:rsidR="00A3176B">
              <w:rPr>
                <w:noProof/>
                <w:szCs w:val="20"/>
              </w:rPr>
              <w:t>Алексеев Владимир Федорович</w:t>
            </w:r>
            <w:r w:rsidR="00A3176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A3176B">
              <w:rPr>
                <w:szCs w:val="20"/>
                <w:lang w:val="en-US"/>
              </w:rPr>
              <w:fldChar w:fldCharType="begin">
                <w:ffData>
                  <w:name w:val="ДобНомер"/>
                  <w:enabled/>
                  <w:calcOnExit w:val="0"/>
                  <w:textInput>
                    <w:default w:val="ДобНомер"/>
                  </w:textInput>
                </w:ffData>
              </w:fldChar>
            </w:r>
            <w:bookmarkStart w:id="62" w:name="ДобНомер"/>
            <w:r w:rsidR="00A3176B" w:rsidRPr="001A4F6A">
              <w:rPr>
                <w:szCs w:val="20"/>
              </w:rPr>
              <w:instrText xml:space="preserve"> </w:instrText>
            </w:r>
            <w:r w:rsidR="00A3176B">
              <w:rPr>
                <w:szCs w:val="20"/>
                <w:lang w:val="en-US"/>
              </w:rPr>
              <w:instrText>FORMTEXT</w:instrText>
            </w:r>
            <w:r w:rsidR="00A3176B" w:rsidRPr="001A4F6A">
              <w:rPr>
                <w:szCs w:val="20"/>
              </w:rPr>
              <w:instrText xml:space="preserve"> </w:instrText>
            </w:r>
            <w:r w:rsidR="00A3176B">
              <w:rPr>
                <w:szCs w:val="20"/>
                <w:lang w:val="en-US"/>
              </w:rPr>
            </w:r>
            <w:r w:rsidR="00A3176B">
              <w:rPr>
                <w:szCs w:val="20"/>
                <w:lang w:val="en-US"/>
              </w:rPr>
              <w:fldChar w:fldCharType="separate"/>
            </w:r>
            <w:r w:rsidR="00A3176B" w:rsidRPr="001A4F6A">
              <w:rPr>
                <w:noProof/>
                <w:szCs w:val="20"/>
              </w:rPr>
              <w:t>1054</w:t>
            </w:r>
            <w:r w:rsidR="00A3176B">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A3176B">
              <w:rPr>
                <w:szCs w:val="20"/>
              </w:rPr>
              <w:fldChar w:fldCharType="begin">
                <w:ffData>
                  <w:name w:val="ЭлПочта"/>
                  <w:enabled/>
                  <w:calcOnExit w:val="0"/>
                  <w:textInput>
                    <w:default w:val="ЭлПочта"/>
                  </w:textInput>
                </w:ffData>
              </w:fldChar>
            </w:r>
            <w:bookmarkStart w:id="63" w:name="ЭлПочта"/>
            <w:r w:rsidR="00A3176B">
              <w:rPr>
                <w:szCs w:val="20"/>
              </w:rPr>
              <w:instrText xml:space="preserve"> FORMTEXT </w:instrText>
            </w:r>
            <w:r w:rsidR="00A3176B">
              <w:rPr>
                <w:szCs w:val="20"/>
              </w:rPr>
            </w:r>
            <w:r w:rsidR="00A3176B">
              <w:rPr>
                <w:szCs w:val="20"/>
              </w:rPr>
              <w:fldChar w:fldCharType="separate"/>
            </w:r>
            <w:r w:rsidR="00A3176B">
              <w:rPr>
                <w:noProof/>
                <w:szCs w:val="20"/>
              </w:rPr>
              <w:t>AlexeevVF@yatec.ru</w:t>
            </w:r>
            <w:r w:rsidR="00A3176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3176B"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электротехнической продукции</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A3176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1 472 340,17</w:t>
            </w:r>
            <w:r>
              <w:rPr>
                <w:sz w:val="20"/>
              </w:rPr>
              <w:fldChar w:fldCharType="end"/>
            </w:r>
            <w:bookmarkEnd w:id="67"/>
            <w:r w:rsidR="00572F9B">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EE2F5C"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A3176B" w:rsidP="001F54E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60 календарных дней</w:t>
            </w:r>
            <w:r w:rsidRPr="00966DAD">
              <w:rPr>
                <w:sz w:val="20"/>
              </w:rPr>
              <w:fldChar w:fldCharType="end"/>
            </w:r>
            <w:bookmarkEnd w:id="6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A3176B"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склад ПАО ЯТЭК</w:t>
            </w:r>
            <w:r w:rsidRPr="00966DAD">
              <w:rPr>
                <w:sz w:val="20"/>
              </w:rPr>
              <w:fldChar w:fldCharType="end"/>
            </w:r>
            <w:bookmarkEnd w:id="6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t>Безналичный расчет</w:t>
            </w:r>
          </w:p>
          <w:p w:rsidR="001F54E5" w:rsidRPr="00573773" w:rsidRDefault="00A3176B"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3176B"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Default="00A3176B" w:rsidP="001F54E5">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73 617,01  руб.</w:t>
            </w:r>
            <w:r w:rsidRPr="00966DAD">
              <w:rPr>
                <w:bCs/>
                <w:sz w:val="20"/>
                <w:szCs w:val="20"/>
              </w:rPr>
              <w:fldChar w:fldCharType="end"/>
            </w:r>
            <w:bookmarkEnd w:id="72"/>
          </w:p>
          <w:p w:rsidR="001F54E5" w:rsidRPr="001D071B" w:rsidRDefault="001F54E5" w:rsidP="001F54E5">
            <w:pPr>
              <w:jc w:val="both"/>
              <w:rPr>
                <w:bCs/>
                <w:i/>
                <w:sz w:val="20"/>
                <w:szCs w:val="20"/>
                <w:highlight w:val="green"/>
              </w:rPr>
            </w:pPr>
            <w:r w:rsidRPr="001D071B">
              <w:rPr>
                <w:bCs/>
                <w:i/>
                <w:sz w:val="20"/>
                <w:szCs w:val="20"/>
              </w:rPr>
              <w:t>В случае если договоров предусмотрена выплата аванса, то сумма обеспечения исполнения составляет не менее чем в размере аванса</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A3176B" w:rsidRPr="00E32685" w:rsidRDefault="00A3176B" w:rsidP="00A3176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A3176B" w:rsidRDefault="00A3176B" w:rsidP="00A3176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A3176B" w:rsidRDefault="00A3176B" w:rsidP="00A3176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A3176B" w:rsidRDefault="00A3176B" w:rsidP="00A3176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A3176B" w:rsidRDefault="00A3176B" w:rsidP="00A3176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1F54E5" w:rsidRPr="00E32685" w:rsidRDefault="00A3176B" w:rsidP="00A3176B">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sidR="008D57F0">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sidR="008D57F0">
              <w:rPr>
                <w:szCs w:val="20"/>
              </w:rPr>
              <w:instrText xml:space="preserve"> FORMTEXT </w:instrText>
            </w:r>
            <w:r w:rsidR="008D57F0">
              <w:rPr>
                <w:szCs w:val="20"/>
              </w:rPr>
            </w:r>
            <w:r w:rsidR="008D57F0">
              <w:rPr>
                <w:szCs w:val="20"/>
              </w:rPr>
              <w:fldChar w:fldCharType="separate"/>
            </w:r>
            <w:r w:rsidR="008D57F0">
              <w:rPr>
                <w:noProof/>
                <w:szCs w:val="20"/>
              </w:rPr>
              <w:t>06.07.2021</w:t>
            </w:r>
            <w:r w:rsidR="008D57F0">
              <w:rPr>
                <w:szCs w:val="20"/>
              </w:rPr>
              <w:fldChar w:fldCharType="end"/>
            </w:r>
            <w:bookmarkEnd w:id="80"/>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008D57F0">
              <w:rPr>
                <w:szCs w:val="20"/>
              </w:rPr>
              <w:fldChar w:fldCharType="begin">
                <w:ffData>
                  <w:name w:val="ДатаОкончания"/>
                  <w:enabled/>
                  <w:calcOnExit w:val="0"/>
                  <w:textInput>
                    <w:default w:val="ДатаОкончания"/>
                  </w:textInput>
                </w:ffData>
              </w:fldChar>
            </w:r>
            <w:bookmarkStart w:id="81" w:name="ДатаОкончания"/>
            <w:r w:rsidR="008D57F0">
              <w:rPr>
                <w:szCs w:val="20"/>
              </w:rPr>
              <w:instrText xml:space="preserve"> FORMTEXT </w:instrText>
            </w:r>
            <w:r w:rsidR="008D57F0">
              <w:rPr>
                <w:szCs w:val="20"/>
              </w:rPr>
            </w:r>
            <w:r w:rsidR="008D57F0">
              <w:rPr>
                <w:szCs w:val="20"/>
              </w:rPr>
              <w:fldChar w:fldCharType="separate"/>
            </w:r>
            <w:r w:rsidR="008D57F0">
              <w:rPr>
                <w:noProof/>
                <w:szCs w:val="20"/>
              </w:rPr>
              <w:t>14.07.2021</w:t>
            </w:r>
            <w:r w:rsidR="008D57F0">
              <w:rPr>
                <w:szCs w:val="20"/>
              </w:rPr>
              <w:fldChar w:fldCharType="end"/>
            </w:r>
            <w:bookmarkEnd w:id="81"/>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8D57F0" w:rsidP="001F54E5">
            <w:pPr>
              <w:pStyle w:val="Tabletext"/>
              <w:rPr>
                <w:szCs w:val="20"/>
              </w:rPr>
            </w:pPr>
            <w:r>
              <w:rPr>
                <w:szCs w:val="20"/>
              </w:rPr>
              <w:fldChar w:fldCharType="begin">
                <w:ffData>
                  <w:name w:val="ДатаОкончания"/>
                  <w:enabled/>
                  <w:calcOnExit w:val="0"/>
                  <w:textInput>
                    <w:default w:val="ДатаОкончания"/>
                  </w:textInput>
                </w:ffData>
              </w:fldChar>
            </w:r>
            <w:r>
              <w:rPr>
                <w:szCs w:val="20"/>
              </w:rPr>
              <w:instrText xml:space="preserve"> FORMTEXT </w:instrText>
            </w:r>
            <w:r>
              <w:rPr>
                <w:szCs w:val="20"/>
              </w:rPr>
            </w:r>
            <w:r>
              <w:rPr>
                <w:szCs w:val="20"/>
              </w:rPr>
              <w:fldChar w:fldCharType="separate"/>
            </w:r>
            <w:r>
              <w:rPr>
                <w:noProof/>
                <w:szCs w:val="20"/>
              </w:rPr>
              <w:t>14.07.2021</w:t>
            </w:r>
            <w:r>
              <w:rPr>
                <w:szCs w:val="20"/>
              </w:rPr>
              <w:fldChar w:fldCharType="end"/>
            </w:r>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8D57F0"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2"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w:t>
            </w:r>
            <w:r>
              <w:rPr>
                <w:bCs/>
                <w:noProof/>
                <w:sz w:val="20"/>
                <w:szCs w:val="20"/>
              </w:rPr>
              <w:t>1</w:t>
            </w:r>
            <w:r w:rsidRPr="00966DAD">
              <w:rPr>
                <w:bCs/>
                <w:noProof/>
                <w:sz w:val="20"/>
                <w:szCs w:val="20"/>
              </w:rPr>
              <w:t>.07.2021</w:t>
            </w:r>
            <w:r w:rsidRPr="00966DAD">
              <w:rPr>
                <w:bCs/>
                <w:sz w:val="20"/>
                <w:szCs w:val="20"/>
              </w:rPr>
              <w:fldChar w:fldCharType="end"/>
            </w:r>
            <w:bookmarkEnd w:id="82"/>
          </w:p>
        </w:tc>
      </w:tr>
      <w:tr w:rsidR="008D57F0" w:rsidRPr="00A57177" w:rsidTr="00430F49">
        <w:tc>
          <w:tcPr>
            <w:tcW w:w="567" w:type="dxa"/>
            <w:tcBorders>
              <w:top w:val="single" w:sz="4" w:space="0" w:color="auto"/>
              <w:left w:val="single" w:sz="4" w:space="0" w:color="auto"/>
              <w:bottom w:val="single" w:sz="4" w:space="0" w:color="auto"/>
              <w:right w:val="single" w:sz="4" w:space="0" w:color="auto"/>
            </w:tcBorders>
          </w:tcPr>
          <w:p w:rsidR="008D57F0" w:rsidRPr="00F939DC" w:rsidRDefault="008D57F0" w:rsidP="008D57F0">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8D57F0" w:rsidRPr="00444C21" w:rsidRDefault="008D57F0" w:rsidP="008D57F0">
            <w:pPr>
              <w:pStyle w:val="Tabletext"/>
              <w:jc w:val="left"/>
              <w:rPr>
                <w:b/>
                <w:sz w:val="22"/>
                <w:szCs w:val="22"/>
              </w:rPr>
            </w:pPr>
            <w:r w:rsidRPr="00444C21">
              <w:rPr>
                <w:b/>
                <w:sz w:val="22"/>
                <w:szCs w:val="22"/>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8D57F0" w:rsidRPr="00444C21" w:rsidRDefault="008D57F0" w:rsidP="008D57F0">
            <w:pPr>
              <w:rPr>
                <w:b/>
                <w:bCs/>
                <w:sz w:val="22"/>
                <w:szCs w:val="22"/>
              </w:rPr>
            </w:pPr>
            <w:r w:rsidRPr="00444C21">
              <w:rPr>
                <w:b/>
                <w:bCs/>
                <w:sz w:val="22"/>
                <w:szCs w:val="22"/>
              </w:rPr>
              <w:fldChar w:fldCharType="begin">
                <w:ffData>
                  <w:name w:val="АукционПереторжка"/>
                  <w:enabled/>
                  <w:calcOnExit w:val="0"/>
                  <w:textInput>
                    <w:default w:val="АукционПереторжка"/>
                  </w:textInput>
                </w:ffData>
              </w:fldChar>
            </w:r>
            <w:bookmarkStart w:id="83" w:name="АукционПереторжка"/>
            <w:r w:rsidRPr="00444C21">
              <w:rPr>
                <w:b/>
                <w:bCs/>
                <w:sz w:val="22"/>
                <w:szCs w:val="22"/>
              </w:rPr>
              <w:instrText xml:space="preserve"> FORMTEXT </w:instrText>
            </w:r>
            <w:r w:rsidRPr="00444C21">
              <w:rPr>
                <w:b/>
                <w:bCs/>
                <w:sz w:val="22"/>
                <w:szCs w:val="22"/>
              </w:rPr>
            </w:r>
            <w:r w:rsidRPr="00444C21">
              <w:rPr>
                <w:b/>
                <w:bCs/>
                <w:sz w:val="22"/>
                <w:szCs w:val="22"/>
              </w:rPr>
              <w:fldChar w:fldCharType="separate"/>
            </w:r>
            <w:r w:rsidRPr="00444C21">
              <w:rPr>
                <w:b/>
                <w:bCs/>
                <w:noProof/>
                <w:sz w:val="22"/>
                <w:szCs w:val="22"/>
              </w:rPr>
              <w:t>22.07.2021</w:t>
            </w:r>
            <w:r w:rsidRPr="00444C21">
              <w:rPr>
                <w:b/>
                <w:bCs/>
                <w:sz w:val="22"/>
                <w:szCs w:val="22"/>
              </w:rPr>
              <w:fldChar w:fldCharType="end"/>
            </w:r>
            <w:bookmarkEnd w:id="83"/>
          </w:p>
          <w:p w:rsidR="008D57F0" w:rsidRPr="00444C21" w:rsidRDefault="008D57F0" w:rsidP="008D57F0">
            <w:pPr>
              <w:rPr>
                <w:b/>
                <w:bCs/>
                <w:sz w:val="22"/>
                <w:szCs w:val="22"/>
                <w:highlight w:val="yellow"/>
              </w:rPr>
            </w:pPr>
            <w:r w:rsidRPr="00444C21">
              <w:rPr>
                <w:b/>
                <w:color w:val="FF0000"/>
                <w:sz w:val="22"/>
                <w:szCs w:val="22"/>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8D57F0" w:rsidP="001F54E5">
            <w:pPr>
              <w:rPr>
                <w:highlight w:val="green"/>
              </w:rPr>
            </w:pPr>
            <w:r w:rsidRPr="00966DAD">
              <w:rPr>
                <w:bCs/>
                <w:sz w:val="20"/>
                <w:szCs w:val="20"/>
              </w:rPr>
              <w:fldChar w:fldCharType="begin">
                <w:ffData>
                  <w:name w:val="Рассмотрение1Частей"/>
                  <w:enabled/>
                  <w:calcOnExit w:val="0"/>
                  <w:textInput>
                    <w:default w:val="Рассмотрение 1 частей"/>
                  </w:textInput>
                </w:ffData>
              </w:fldChar>
            </w:r>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w:t>
            </w:r>
            <w:r>
              <w:rPr>
                <w:bCs/>
                <w:noProof/>
                <w:sz w:val="20"/>
                <w:szCs w:val="20"/>
              </w:rPr>
              <w:t>9</w:t>
            </w:r>
            <w:r w:rsidRPr="00966DAD">
              <w:rPr>
                <w:bCs/>
                <w:noProof/>
                <w:sz w:val="20"/>
                <w:szCs w:val="20"/>
              </w:rPr>
              <w:t>.07.2021</w:t>
            </w:r>
            <w:r w:rsidRPr="00966DAD">
              <w:rPr>
                <w:bCs/>
                <w:sz w:val="20"/>
                <w:szCs w:val="20"/>
              </w:rPr>
              <w:fldChar w:fldCharType="end"/>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8D57F0" w:rsidP="001F54E5">
            <w:pPr>
              <w:rPr>
                <w:highlight w:val="green"/>
              </w:rPr>
            </w:pPr>
            <w:r w:rsidRPr="00966DAD">
              <w:rPr>
                <w:bCs/>
                <w:sz w:val="20"/>
                <w:szCs w:val="20"/>
              </w:rPr>
              <w:fldChar w:fldCharType="begin">
                <w:ffData>
                  <w:name w:val="Рассмотрение1Частей"/>
                  <w:enabled/>
                  <w:calcOnExit w:val="0"/>
                  <w:textInput>
                    <w:default w:val="Рассмотрение 1 частей"/>
                  </w:textInput>
                </w:ffData>
              </w:fldChar>
            </w:r>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w:t>
            </w:r>
            <w:r>
              <w:rPr>
                <w:bCs/>
                <w:noProof/>
                <w:sz w:val="20"/>
                <w:szCs w:val="20"/>
              </w:rPr>
              <w:t>9</w:t>
            </w:r>
            <w:r w:rsidRPr="00966DAD">
              <w:rPr>
                <w:bCs/>
                <w:noProof/>
                <w:sz w:val="20"/>
                <w:szCs w:val="20"/>
              </w:rPr>
              <w:t>.07.2021</w:t>
            </w:r>
            <w:r w:rsidRPr="00966DAD">
              <w:rPr>
                <w:bCs/>
                <w:sz w:val="20"/>
                <w:szCs w:val="20"/>
              </w:rPr>
              <w:fldChar w:fldCharType="end"/>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4" w:name="_Ref249852451"/>
          </w:p>
        </w:tc>
        <w:bookmarkEnd w:id="84"/>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5" w:name="ДопТребования"/>
            <w:r w:rsidRPr="00966DAD">
              <w:instrText xml:space="preserve"> FORMTEXT </w:instrText>
            </w:r>
            <w:r w:rsidRPr="00966DAD">
              <w:fldChar w:fldCharType="separate"/>
            </w:r>
            <w:r w:rsidRPr="00966DAD">
              <w:rPr>
                <w:noProof/>
              </w:rPr>
              <w:t>Не установлено</w:t>
            </w:r>
            <w:r w:rsidRPr="00966DAD">
              <w:fldChar w:fldCharType="end"/>
            </w:r>
            <w:bookmarkEnd w:id="85"/>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lastRenderedPageBreak/>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6" w:name="_Ref249852926"/>
          </w:p>
        </w:tc>
        <w:bookmarkEnd w:id="86"/>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w:t>
            </w:r>
            <w:proofErr w:type="gramStart"/>
            <w:r w:rsidRPr="002E46E1">
              <w:rPr>
                <w:sz w:val="20"/>
              </w:rPr>
              <w:t>информация</w:t>
            </w:r>
            <w:proofErr w:type="gramEnd"/>
            <w:r w:rsidRPr="002E46E1">
              <w:rPr>
                <w:sz w:val="20"/>
              </w:rPr>
              <w:t xml:space="preserve">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87"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Не предусмотрено</w:t>
            </w:r>
            <w:r w:rsidRPr="00966DAD">
              <w:rPr>
                <w:sz w:val="20"/>
              </w:rPr>
              <w:fldChar w:fldCharType="end"/>
            </w:r>
            <w:bookmarkEnd w:id="87"/>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8" w:name="_Ref249854938"/>
          </w:p>
        </w:tc>
        <w:bookmarkEnd w:id="88"/>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 xml:space="preserve">Требования к привлекаемым участником </w:t>
            </w:r>
            <w:r>
              <w:lastRenderedPageBreak/>
              <w:t>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lastRenderedPageBreak/>
              <w:t>Не установлено.</w:t>
            </w:r>
          </w:p>
          <w:p w:rsidR="001F54E5" w:rsidRPr="00F939DC" w:rsidRDefault="001F54E5" w:rsidP="001F54E5">
            <w:pPr>
              <w:pStyle w:val="Tabletext"/>
              <w:rPr>
                <w:b/>
                <w:i/>
                <w:szCs w:val="20"/>
              </w:rPr>
            </w:pPr>
          </w:p>
        </w:tc>
      </w:tr>
    </w:tbl>
    <w:p w:rsidR="00D87595" w:rsidRDefault="00D87595" w:rsidP="0059223A">
      <w:pPr>
        <w:pStyle w:val="24"/>
        <w:tabs>
          <w:tab w:val="clear" w:pos="1134"/>
        </w:tabs>
        <w:ind w:left="0" w:firstLine="0"/>
        <w:jc w:val="right"/>
        <w:rPr>
          <w:rFonts w:cs="Arial"/>
          <w:kern w:val="28"/>
          <w:sz w:val="22"/>
          <w:szCs w:val="22"/>
        </w:rPr>
      </w:pPr>
      <w:bookmarkStart w:id="89" w:name="_Ref252180454"/>
      <w:bookmarkStart w:id="90" w:name="_Toc308599627"/>
      <w:bookmarkStart w:id="91" w:name="_Ref57322589"/>
      <w:bookmarkStart w:id="92" w:name="_Ref57322796"/>
      <w:bookmarkStart w:id="93" w:name="_Ref57322799"/>
      <w:bookmarkStart w:id="94" w:name="_Toc69553929"/>
      <w:bookmarkStart w:id="95" w:name="_Toc97003963"/>
      <w:bookmarkStart w:id="96" w:name="_Ref55336310"/>
      <w:bookmarkStart w:id="97" w:name="_Toc57314672"/>
      <w:bookmarkStart w:id="98" w:name="_Toc69728986"/>
      <w:bookmarkStart w:id="99" w:name="_Ref55335818"/>
      <w:bookmarkStart w:id="100" w:name="_Ref55336334"/>
      <w:bookmarkStart w:id="101" w:name="_Toc57314673"/>
      <w:bookmarkStart w:id="102"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9"/>
    <w:bookmarkEnd w:id="90"/>
    <w:bookmarkEnd w:id="91"/>
    <w:bookmarkEnd w:id="92"/>
    <w:bookmarkEnd w:id="93"/>
    <w:bookmarkEnd w:id="94"/>
    <w:bookmarkEnd w:id="95"/>
    <w:bookmarkEnd w:id="96"/>
    <w:bookmarkEnd w:id="97"/>
    <w:bookmarkEnd w:id="98"/>
    <w:bookmarkEnd w:id="99"/>
    <w:bookmarkEnd w:id="100"/>
    <w:bookmarkEnd w:id="101"/>
    <w:bookmarkEnd w:id="102"/>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3" w:name="_Ref57323917"/>
      <w:bookmarkStart w:id="104" w:name="_Ref57323983"/>
      <w:bookmarkStart w:id="105" w:name="_Ref57324030"/>
      <w:bookmarkStart w:id="106" w:name="_Toc69553930"/>
      <w:bookmarkStart w:id="107"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3"/>
    <w:bookmarkEnd w:id="104"/>
    <w:bookmarkEnd w:id="105"/>
    <w:bookmarkEnd w:id="106"/>
    <w:bookmarkEnd w:id="107"/>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p>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5130B4" w:rsidRDefault="002839FA" w:rsidP="007948FE">
      <w:pPr>
        <w:ind w:firstLine="567"/>
        <w:jc w:val="both"/>
        <w:rPr>
          <w:spacing w:val="-8"/>
          <w:sz w:val="20"/>
          <w:szCs w:val="20"/>
        </w:rPr>
      </w:pPr>
      <w:r w:rsidRPr="00A3176B">
        <w:rPr>
          <w:spacing w:val="-8"/>
          <w:sz w:val="20"/>
          <w:szCs w:val="20"/>
        </w:rPr>
        <w:t>М</w:t>
      </w:r>
      <w:r w:rsidR="007948FE" w:rsidRPr="00A3176B">
        <w:rPr>
          <w:spacing w:val="-8"/>
          <w:sz w:val="20"/>
          <w:szCs w:val="20"/>
        </w:rPr>
        <w:t xml:space="preserve">етод определения начальной (максимальной) цены </w:t>
      </w:r>
      <w:r w:rsidRPr="00A3176B">
        <w:rPr>
          <w:spacing w:val="-8"/>
          <w:sz w:val="20"/>
          <w:szCs w:val="20"/>
        </w:rPr>
        <w:t>договора</w:t>
      </w:r>
      <w:r w:rsidR="007948FE" w:rsidRPr="00A3176B">
        <w:rPr>
          <w:spacing w:val="-8"/>
          <w:sz w:val="20"/>
          <w:szCs w:val="20"/>
        </w:rPr>
        <w:t xml:space="preserve"> – метод сопоставимых рыночных цен (анализ рынка) </w:t>
      </w:r>
    </w:p>
    <w:p w:rsidR="007948FE" w:rsidRPr="007948FE" w:rsidRDefault="007948FE" w:rsidP="007948FE">
      <w:pPr>
        <w:ind w:firstLine="567"/>
        <w:jc w:val="both"/>
        <w:rPr>
          <w:spacing w:val="-8"/>
          <w:sz w:val="20"/>
          <w:szCs w:val="20"/>
        </w:rPr>
      </w:pPr>
    </w:p>
    <w:tbl>
      <w:tblPr>
        <w:tblW w:w="15309" w:type="dxa"/>
        <w:tblInd w:w="-10" w:type="dxa"/>
        <w:tblLayout w:type="fixed"/>
        <w:tblLook w:val="04A0" w:firstRow="1" w:lastRow="0" w:firstColumn="1" w:lastColumn="0" w:noHBand="0" w:noVBand="1"/>
      </w:tblPr>
      <w:tblGrid>
        <w:gridCol w:w="682"/>
        <w:gridCol w:w="6689"/>
        <w:gridCol w:w="993"/>
        <w:gridCol w:w="1134"/>
        <w:gridCol w:w="1701"/>
        <w:gridCol w:w="1417"/>
        <w:gridCol w:w="1276"/>
        <w:gridCol w:w="1417"/>
      </w:tblGrid>
      <w:tr w:rsidR="008D57F0" w:rsidRPr="008D57F0" w:rsidTr="008D57F0">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8D57F0" w:rsidRPr="008D57F0" w:rsidRDefault="008D57F0" w:rsidP="007948FE">
            <w:pPr>
              <w:jc w:val="center"/>
              <w:rPr>
                <w:b/>
                <w:bCs/>
                <w:spacing w:val="-16"/>
                <w:sz w:val="20"/>
                <w:szCs w:val="20"/>
              </w:rPr>
            </w:pPr>
            <w:r w:rsidRPr="008D57F0">
              <w:rPr>
                <w:b/>
                <w:bCs/>
                <w:spacing w:val="-16"/>
                <w:sz w:val="20"/>
                <w:szCs w:val="20"/>
              </w:rPr>
              <w:t>№</w:t>
            </w:r>
          </w:p>
          <w:p w:rsidR="008D57F0" w:rsidRPr="008D57F0" w:rsidRDefault="008D57F0" w:rsidP="007948FE">
            <w:pPr>
              <w:jc w:val="center"/>
              <w:rPr>
                <w:b/>
                <w:spacing w:val="-16"/>
                <w:sz w:val="20"/>
                <w:szCs w:val="20"/>
              </w:rPr>
            </w:pPr>
            <w:r w:rsidRPr="008D57F0">
              <w:rPr>
                <w:b/>
                <w:bCs/>
                <w:spacing w:val="-16"/>
                <w:sz w:val="20"/>
                <w:szCs w:val="20"/>
              </w:rPr>
              <w:t>п/п</w:t>
            </w:r>
          </w:p>
        </w:tc>
        <w:tc>
          <w:tcPr>
            <w:tcW w:w="6689" w:type="dxa"/>
            <w:vMerge w:val="restart"/>
            <w:tcBorders>
              <w:top w:val="single" w:sz="8" w:space="0" w:color="auto"/>
              <w:left w:val="nil"/>
              <w:right w:val="single" w:sz="4" w:space="0" w:color="auto"/>
            </w:tcBorders>
            <w:shd w:val="clear" w:color="auto" w:fill="auto"/>
            <w:vAlign w:val="center"/>
          </w:tcPr>
          <w:p w:rsidR="008D57F0" w:rsidRPr="008D57F0" w:rsidRDefault="008D57F0" w:rsidP="007948FE">
            <w:pPr>
              <w:jc w:val="center"/>
              <w:rPr>
                <w:b/>
                <w:spacing w:val="-16"/>
                <w:sz w:val="20"/>
                <w:szCs w:val="20"/>
              </w:rPr>
            </w:pPr>
            <w:r w:rsidRPr="008D57F0">
              <w:rPr>
                <w:b/>
                <w:spacing w:val="-16"/>
                <w:sz w:val="20"/>
                <w:szCs w:val="20"/>
              </w:rPr>
              <w:t>Наименование товара, работ, услуг</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8D57F0" w:rsidRPr="008D57F0" w:rsidRDefault="008D57F0" w:rsidP="007948FE">
            <w:pPr>
              <w:ind w:left="-102" w:right="-151"/>
              <w:jc w:val="center"/>
              <w:rPr>
                <w:b/>
                <w:spacing w:val="-16"/>
                <w:sz w:val="20"/>
                <w:szCs w:val="20"/>
              </w:rPr>
            </w:pPr>
            <w:r w:rsidRPr="008D57F0">
              <w:rPr>
                <w:b/>
                <w:spacing w:val="-16"/>
                <w:sz w:val="20"/>
                <w:szCs w:val="20"/>
              </w:rPr>
              <w:t>Ед. изм.</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D57F0" w:rsidRPr="008D57F0" w:rsidRDefault="008D57F0" w:rsidP="007948FE">
            <w:pPr>
              <w:ind w:left="-102" w:right="-151"/>
              <w:jc w:val="center"/>
              <w:rPr>
                <w:b/>
                <w:spacing w:val="-16"/>
                <w:sz w:val="20"/>
                <w:szCs w:val="20"/>
              </w:rPr>
            </w:pPr>
            <w:r w:rsidRPr="008D57F0">
              <w:rPr>
                <w:b/>
                <w:spacing w:val="-8"/>
                <w:sz w:val="20"/>
                <w:szCs w:val="20"/>
              </w:rPr>
              <w:t>Кол-во</w:t>
            </w:r>
          </w:p>
        </w:tc>
        <w:tc>
          <w:tcPr>
            <w:tcW w:w="3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57F0" w:rsidRPr="008D57F0" w:rsidRDefault="008D57F0" w:rsidP="007948FE">
            <w:pPr>
              <w:ind w:left="-102" w:right="-151"/>
              <w:jc w:val="center"/>
              <w:rPr>
                <w:b/>
                <w:spacing w:val="-16"/>
                <w:sz w:val="20"/>
                <w:szCs w:val="20"/>
              </w:rPr>
            </w:pPr>
            <w:r w:rsidRPr="008D57F0">
              <w:rPr>
                <w:b/>
                <w:spacing w:val="-16"/>
                <w:sz w:val="20"/>
                <w:szCs w:val="20"/>
              </w:rPr>
              <w:t xml:space="preserve">Предложения о цене, руб. за </w:t>
            </w:r>
            <w:proofErr w:type="spellStart"/>
            <w:r w:rsidRPr="008D57F0">
              <w:rPr>
                <w:b/>
                <w:spacing w:val="-16"/>
                <w:sz w:val="20"/>
                <w:szCs w:val="20"/>
              </w:rPr>
              <w:t>ед.изм</w:t>
            </w:r>
            <w:proofErr w:type="spellEnd"/>
            <w:r w:rsidRPr="008D57F0">
              <w:rPr>
                <w:b/>
                <w:spacing w:val="-16"/>
                <w:sz w:val="20"/>
                <w:szCs w:val="20"/>
              </w:rPr>
              <w:t>.</w:t>
            </w:r>
          </w:p>
        </w:tc>
        <w:tc>
          <w:tcPr>
            <w:tcW w:w="1276" w:type="dxa"/>
            <w:vMerge w:val="restart"/>
            <w:tcBorders>
              <w:top w:val="single" w:sz="8" w:space="0" w:color="auto"/>
              <w:left w:val="single" w:sz="4" w:space="0" w:color="auto"/>
              <w:right w:val="single" w:sz="4" w:space="0" w:color="auto"/>
            </w:tcBorders>
            <w:shd w:val="clear" w:color="auto" w:fill="auto"/>
            <w:vAlign w:val="center"/>
          </w:tcPr>
          <w:p w:rsidR="008D57F0" w:rsidRPr="008D57F0" w:rsidRDefault="008D57F0" w:rsidP="002839FA">
            <w:pPr>
              <w:ind w:left="-102" w:right="33"/>
              <w:jc w:val="center"/>
              <w:rPr>
                <w:b/>
                <w:spacing w:val="-16"/>
                <w:sz w:val="20"/>
                <w:szCs w:val="20"/>
              </w:rPr>
            </w:pPr>
            <w:r w:rsidRPr="008D57F0">
              <w:rPr>
                <w:b/>
                <w:spacing w:val="-16"/>
                <w:sz w:val="20"/>
                <w:szCs w:val="20"/>
              </w:rPr>
              <w:t xml:space="preserve">Средняя </w:t>
            </w:r>
            <w:proofErr w:type="spellStart"/>
            <w:r w:rsidRPr="008D57F0">
              <w:rPr>
                <w:b/>
                <w:spacing w:val="-16"/>
                <w:sz w:val="20"/>
                <w:szCs w:val="20"/>
              </w:rPr>
              <w:t>арифм</w:t>
            </w:r>
            <w:proofErr w:type="spellEnd"/>
            <w:r w:rsidRPr="008D57F0">
              <w:rPr>
                <w:b/>
                <w:spacing w:val="-16"/>
                <w:sz w:val="20"/>
                <w:szCs w:val="20"/>
              </w:rPr>
              <w:t xml:space="preserve">. цена, руб. за </w:t>
            </w:r>
            <w:proofErr w:type="spellStart"/>
            <w:r w:rsidRPr="008D57F0">
              <w:rPr>
                <w:b/>
                <w:spacing w:val="-16"/>
                <w:sz w:val="20"/>
                <w:szCs w:val="20"/>
              </w:rPr>
              <w:t>ед.изм</w:t>
            </w:r>
            <w:proofErr w:type="spellEnd"/>
            <w:r w:rsidRPr="008D57F0">
              <w:rPr>
                <w:b/>
                <w:spacing w:val="-16"/>
                <w:sz w:val="20"/>
                <w:szCs w:val="20"/>
              </w:rPr>
              <w:t>.</w:t>
            </w:r>
          </w:p>
        </w:tc>
        <w:tc>
          <w:tcPr>
            <w:tcW w:w="1417" w:type="dxa"/>
            <w:vMerge w:val="restart"/>
            <w:tcBorders>
              <w:top w:val="single" w:sz="8" w:space="0" w:color="auto"/>
              <w:left w:val="single" w:sz="4" w:space="0" w:color="auto"/>
              <w:right w:val="single" w:sz="4" w:space="0" w:color="auto"/>
            </w:tcBorders>
            <w:vAlign w:val="center"/>
          </w:tcPr>
          <w:p w:rsidR="008D57F0" w:rsidRPr="008D57F0" w:rsidRDefault="008D57F0" w:rsidP="002839FA">
            <w:pPr>
              <w:ind w:left="-102" w:right="33"/>
              <w:jc w:val="center"/>
              <w:rPr>
                <w:b/>
                <w:spacing w:val="-16"/>
                <w:sz w:val="20"/>
                <w:szCs w:val="20"/>
              </w:rPr>
            </w:pPr>
            <w:r w:rsidRPr="008D57F0">
              <w:rPr>
                <w:b/>
                <w:spacing w:val="-16"/>
                <w:sz w:val="20"/>
                <w:szCs w:val="20"/>
              </w:rPr>
              <w:t>Сумма, руб.</w:t>
            </w:r>
          </w:p>
          <w:p w:rsidR="008D57F0" w:rsidRPr="008D57F0" w:rsidRDefault="008D57F0" w:rsidP="002839FA">
            <w:pPr>
              <w:ind w:left="-102" w:right="33"/>
              <w:jc w:val="center"/>
              <w:rPr>
                <w:b/>
                <w:spacing w:val="-16"/>
                <w:sz w:val="20"/>
                <w:szCs w:val="20"/>
              </w:rPr>
            </w:pPr>
            <w:r w:rsidRPr="008D57F0">
              <w:rPr>
                <w:b/>
                <w:spacing w:val="-16"/>
                <w:sz w:val="20"/>
                <w:szCs w:val="20"/>
              </w:rPr>
              <w:t>(без НДС)</w:t>
            </w:r>
          </w:p>
        </w:tc>
      </w:tr>
      <w:tr w:rsidR="008D57F0" w:rsidRPr="008D57F0" w:rsidTr="008D57F0">
        <w:trPr>
          <w:trHeight w:val="21"/>
        </w:trPr>
        <w:tc>
          <w:tcPr>
            <w:tcW w:w="682" w:type="dxa"/>
            <w:vMerge/>
            <w:tcBorders>
              <w:left w:val="single" w:sz="8" w:space="0" w:color="auto"/>
              <w:bottom w:val="nil"/>
              <w:right w:val="single" w:sz="8" w:space="0" w:color="auto"/>
            </w:tcBorders>
            <w:shd w:val="clear" w:color="auto" w:fill="auto"/>
          </w:tcPr>
          <w:p w:rsidR="008D57F0" w:rsidRPr="008D57F0" w:rsidRDefault="008D57F0" w:rsidP="007948FE">
            <w:pPr>
              <w:rPr>
                <w:spacing w:val="-8"/>
                <w:sz w:val="20"/>
                <w:szCs w:val="20"/>
              </w:rPr>
            </w:pPr>
          </w:p>
        </w:tc>
        <w:tc>
          <w:tcPr>
            <w:tcW w:w="6689" w:type="dxa"/>
            <w:vMerge/>
            <w:tcBorders>
              <w:left w:val="nil"/>
              <w:bottom w:val="nil"/>
              <w:right w:val="single" w:sz="4" w:space="0" w:color="auto"/>
            </w:tcBorders>
            <w:shd w:val="clear" w:color="auto" w:fill="auto"/>
          </w:tcPr>
          <w:p w:rsidR="008D57F0" w:rsidRPr="008D57F0" w:rsidRDefault="008D57F0" w:rsidP="007948FE">
            <w:pPr>
              <w:rPr>
                <w:spacing w:val="-8"/>
                <w:sz w:val="20"/>
                <w:szCs w:val="20"/>
              </w:rPr>
            </w:pPr>
          </w:p>
        </w:tc>
        <w:tc>
          <w:tcPr>
            <w:tcW w:w="993" w:type="dxa"/>
            <w:vMerge/>
            <w:tcBorders>
              <w:top w:val="single" w:sz="4" w:space="0" w:color="auto"/>
              <w:left w:val="single" w:sz="4" w:space="0" w:color="auto"/>
              <w:bottom w:val="single" w:sz="4" w:space="0" w:color="auto"/>
              <w:right w:val="single" w:sz="4" w:space="0" w:color="auto"/>
            </w:tcBorders>
          </w:tcPr>
          <w:p w:rsidR="008D57F0" w:rsidRPr="008D57F0" w:rsidRDefault="008D57F0" w:rsidP="007948FE">
            <w:pPr>
              <w:ind w:left="-108" w:right="-158"/>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tcPr>
          <w:p w:rsidR="008D57F0" w:rsidRPr="008D57F0" w:rsidRDefault="008D57F0" w:rsidP="007948FE">
            <w:pPr>
              <w:ind w:left="-108" w:right="-158"/>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D57F0" w:rsidRPr="008D57F0" w:rsidRDefault="008D57F0" w:rsidP="007948FE">
            <w:pPr>
              <w:ind w:left="-108" w:right="-158"/>
              <w:jc w:val="center"/>
              <w:rPr>
                <w:b/>
                <w:sz w:val="20"/>
                <w:szCs w:val="20"/>
              </w:rPr>
            </w:pPr>
            <w:r w:rsidRPr="008D57F0">
              <w:rPr>
                <w:b/>
                <w:sz w:val="20"/>
                <w:szCs w:val="20"/>
              </w:rPr>
              <w:t>Источник №1</w:t>
            </w:r>
          </w:p>
        </w:tc>
        <w:tc>
          <w:tcPr>
            <w:tcW w:w="1417" w:type="dxa"/>
            <w:tcBorders>
              <w:top w:val="single" w:sz="4" w:space="0" w:color="auto"/>
              <w:left w:val="single" w:sz="4" w:space="0" w:color="auto"/>
              <w:bottom w:val="nil"/>
              <w:right w:val="single" w:sz="8" w:space="0" w:color="auto"/>
            </w:tcBorders>
            <w:shd w:val="clear" w:color="auto" w:fill="auto"/>
            <w:vAlign w:val="center"/>
          </w:tcPr>
          <w:p w:rsidR="008D57F0" w:rsidRPr="008D57F0" w:rsidRDefault="008D57F0" w:rsidP="007948FE">
            <w:pPr>
              <w:ind w:left="-108" w:right="-158"/>
              <w:jc w:val="center"/>
              <w:rPr>
                <w:b/>
                <w:sz w:val="20"/>
                <w:szCs w:val="20"/>
              </w:rPr>
            </w:pPr>
            <w:r w:rsidRPr="008D57F0">
              <w:rPr>
                <w:b/>
                <w:sz w:val="20"/>
                <w:szCs w:val="20"/>
              </w:rPr>
              <w:t>Источник №2</w:t>
            </w:r>
          </w:p>
        </w:tc>
        <w:tc>
          <w:tcPr>
            <w:tcW w:w="1276" w:type="dxa"/>
            <w:vMerge/>
            <w:tcBorders>
              <w:left w:val="single" w:sz="4" w:space="0" w:color="auto"/>
              <w:bottom w:val="nil"/>
              <w:right w:val="single" w:sz="4" w:space="0" w:color="auto"/>
            </w:tcBorders>
            <w:shd w:val="clear" w:color="auto" w:fill="auto"/>
          </w:tcPr>
          <w:p w:rsidR="008D57F0" w:rsidRPr="008D57F0" w:rsidRDefault="008D57F0" w:rsidP="007948FE">
            <w:pPr>
              <w:rPr>
                <w:spacing w:val="-8"/>
                <w:sz w:val="20"/>
                <w:szCs w:val="20"/>
              </w:rPr>
            </w:pPr>
          </w:p>
        </w:tc>
        <w:tc>
          <w:tcPr>
            <w:tcW w:w="1417" w:type="dxa"/>
            <w:vMerge/>
            <w:tcBorders>
              <w:left w:val="single" w:sz="4" w:space="0" w:color="auto"/>
              <w:bottom w:val="nil"/>
              <w:right w:val="single" w:sz="4" w:space="0" w:color="auto"/>
            </w:tcBorders>
          </w:tcPr>
          <w:p w:rsidR="008D57F0" w:rsidRPr="008D57F0" w:rsidRDefault="008D57F0" w:rsidP="007948FE">
            <w:pPr>
              <w:rPr>
                <w:spacing w:val="-8"/>
                <w:sz w:val="20"/>
                <w:szCs w:val="20"/>
              </w:rPr>
            </w:pPr>
          </w:p>
        </w:tc>
      </w:tr>
      <w:tr w:rsidR="00523C2C" w:rsidRPr="008D57F0" w:rsidTr="00485451">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bookmarkStart w:id="108" w:name="_GoBack" w:colFirst="4" w:colLast="5"/>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Дроссель ПРА 1И70ДНаТ46Н-013УХЛ2 или эквивалент</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371,00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sidRPr="00523C2C">
              <w:rPr>
                <w:color w:val="000000"/>
                <w:sz w:val="20"/>
                <w:szCs w:val="20"/>
              </w:rPr>
              <w:t>500,00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Pr>
                <w:color w:val="000000"/>
                <w:sz w:val="20"/>
                <w:szCs w:val="20"/>
              </w:rPr>
              <w:t>435,50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sidRPr="00523C2C">
              <w:rPr>
                <w:color w:val="000000"/>
                <w:sz w:val="20"/>
                <w:szCs w:val="20"/>
              </w:rPr>
              <w:t>4 355,00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Лампа ДРЛ</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25,00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213,00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340,00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276,50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6 912,50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 xml:space="preserve">Лампа светодиодная </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400,00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103,00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170,00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136,50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54 600,00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 xml:space="preserve">Лампа светодиодная </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400,00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108,00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184,00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146,00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58 400,00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 xml:space="preserve">Лампа светодиодная </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300,00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80,00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152,00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116,00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34 800,00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 xml:space="preserve">Лампа светодиодная </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300,00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80,00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152,00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116,00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34 800,00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Патрон керамический</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40,00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15,00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22,20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Pr>
                <w:color w:val="000000"/>
                <w:sz w:val="20"/>
                <w:szCs w:val="20"/>
              </w:rPr>
              <w:t>18,60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744,00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Переключатель ПН-45М-2 или эквивалент</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700,00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700,00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700,00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7 000,00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Прожектор светодиодный</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143,00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264,00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203,50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2 035,00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Прожектор светодиодный</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5,00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1 400,00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1 760,00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1 580,00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7 900,00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Прожектор светодиодный</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142,00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142,00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Pr>
                <w:color w:val="000000"/>
                <w:sz w:val="20"/>
                <w:szCs w:val="20"/>
              </w:rPr>
              <w:t>142,00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1 420,00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Светильник светодиодный</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20,00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900,00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1 116,00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1 008,00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20 160,00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Аварийный светодиодный светильник</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1 800,00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3 402,90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2 601,45</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26 014,50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 xml:space="preserve">Светильник светодиодный </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80,00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603,00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1 079,60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Pr>
                <w:color w:val="000000"/>
                <w:sz w:val="20"/>
                <w:szCs w:val="20"/>
              </w:rPr>
              <w:t>841,30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67 304,00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 xml:space="preserve">Светильник светодиодный </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7 751,00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4 000,00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5 875,50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58 755,00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 xml:space="preserve">Счетчик 3-х фазный </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3,00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8 372,16</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8 372,16</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8 372,16</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25 116,48</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 xml:space="preserve">Счетчик электрической энергии статистический </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50,00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8 139,60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8 139,60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8 139,60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406 980,00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Фонарь налобный LEDx4 OUTDOOR SPORTS или эквивалент</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2 760,00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1 700,00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2 230,00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22 300,00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 xml:space="preserve">Светильник светодиодный </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50,00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1 500,00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1 500,00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1 500,00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sidRPr="00523C2C">
              <w:rPr>
                <w:color w:val="000000"/>
                <w:sz w:val="20"/>
                <w:szCs w:val="20"/>
              </w:rPr>
              <w:t xml:space="preserve">75 000,00 </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 xml:space="preserve">Светильник уличный светодиодный </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13 200,00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16 283,80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14 741,90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29 483,80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Светильник НПП 03-100-001 или эквивалент</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20,00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150,00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811,30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Pr>
                <w:color w:val="000000"/>
                <w:sz w:val="20"/>
                <w:szCs w:val="20"/>
              </w:rPr>
              <w:t>480,65</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9 613,00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Светильник 2×10 T</w:t>
            </w:r>
            <w:proofErr w:type="gramStart"/>
            <w:r w:rsidRPr="008D57F0">
              <w:rPr>
                <w:sz w:val="20"/>
                <w:szCs w:val="20"/>
              </w:rPr>
              <w:t>8  FL</w:t>
            </w:r>
            <w:proofErr w:type="gramEnd"/>
            <w:r w:rsidRPr="008D57F0">
              <w:rPr>
                <w:sz w:val="20"/>
                <w:szCs w:val="20"/>
              </w:rPr>
              <w:t>-LED LSP-B или эквивалент</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25,00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800,00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811,70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805,85</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20 146,25</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Светодиодный светильник SV-GN-EX-25T или эквивалент</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20,00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15 000,00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12 500,00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13 750,00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275 000,00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Светильник уличный светодиодный</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9,00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9 187,00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4 373,96</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Pr>
                <w:color w:val="000000"/>
                <w:sz w:val="20"/>
                <w:szCs w:val="20"/>
              </w:rPr>
              <w:t>6 780,48</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61 024,32</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Перезаряжаемые аккумуляторы GP 270AAHC или эквивалент</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20,00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130,00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37,41</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Pr>
                <w:color w:val="000000"/>
                <w:sz w:val="20"/>
                <w:szCs w:val="20"/>
              </w:rPr>
              <w:t>83,71</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1 674,10</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 xml:space="preserve">Светильник светодиодный консольный уличного освещения, мощностью 90 Вт, степень защиты IP65, УХЛ1 Диора 90 </w:t>
            </w:r>
            <w:proofErr w:type="spellStart"/>
            <w:r w:rsidRPr="008D57F0">
              <w:rPr>
                <w:sz w:val="20"/>
                <w:szCs w:val="20"/>
              </w:rPr>
              <w:t>Street</w:t>
            </w:r>
            <w:proofErr w:type="spellEnd"/>
            <w:r w:rsidRPr="008D57F0">
              <w:rPr>
                <w:sz w:val="20"/>
                <w:szCs w:val="20"/>
              </w:rPr>
              <w:t>-Ш или эквивалент</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12 785,37</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13 000,00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sidRPr="00523C2C">
              <w:rPr>
                <w:color w:val="000000"/>
                <w:sz w:val="20"/>
                <w:szCs w:val="20"/>
              </w:rPr>
              <w:t>12 892,69</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154 712,22</w:t>
            </w:r>
          </w:p>
        </w:tc>
      </w:tr>
      <w:tr w:rsidR="00523C2C" w:rsidRPr="008D57F0" w:rsidTr="00485451">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523C2C" w:rsidRPr="008D57F0" w:rsidRDefault="00523C2C" w:rsidP="00523C2C">
            <w:pPr>
              <w:pStyle w:val="afff"/>
              <w:numPr>
                <w:ilvl w:val="0"/>
                <w:numId w:val="60"/>
              </w:numPr>
              <w:tabs>
                <w:tab w:val="left" w:pos="0"/>
              </w:tabs>
              <w:ind w:left="0" w:firstLine="0"/>
              <w:jc w:val="right"/>
              <w:rPr>
                <w:spacing w:val="-8"/>
                <w:sz w:val="20"/>
                <w:szCs w:val="20"/>
              </w:rPr>
            </w:pPr>
          </w:p>
        </w:tc>
        <w:tc>
          <w:tcPr>
            <w:tcW w:w="6689" w:type="dxa"/>
            <w:tcBorders>
              <w:top w:val="single" w:sz="8" w:space="0" w:color="auto"/>
              <w:left w:val="nil"/>
              <w:bottom w:val="single" w:sz="4" w:space="0" w:color="auto"/>
              <w:right w:val="single" w:sz="4" w:space="0" w:color="auto"/>
            </w:tcBorders>
            <w:shd w:val="clear" w:color="auto" w:fill="auto"/>
          </w:tcPr>
          <w:p w:rsidR="00523C2C" w:rsidRPr="008D57F0" w:rsidRDefault="00523C2C" w:rsidP="00523C2C">
            <w:pPr>
              <w:rPr>
                <w:sz w:val="20"/>
                <w:szCs w:val="20"/>
              </w:rPr>
            </w:pPr>
            <w:r w:rsidRPr="008D57F0">
              <w:rPr>
                <w:sz w:val="20"/>
                <w:szCs w:val="20"/>
              </w:rPr>
              <w:t>Светильник переносной ЛСУ-1 или эквивалент</w:t>
            </w:r>
          </w:p>
        </w:tc>
        <w:tc>
          <w:tcPr>
            <w:tcW w:w="993" w:type="dxa"/>
            <w:tcBorders>
              <w:top w:val="single" w:sz="4" w:space="0" w:color="auto"/>
              <w:left w:val="single" w:sz="4" w:space="0" w:color="auto"/>
              <w:bottom w:val="single" w:sz="4" w:space="0" w:color="auto"/>
              <w:right w:val="single" w:sz="4" w:space="0" w:color="auto"/>
            </w:tcBorders>
            <w:vAlign w:val="center"/>
          </w:tcPr>
          <w:p w:rsidR="00523C2C" w:rsidRPr="008D57F0" w:rsidRDefault="00523C2C" w:rsidP="00523C2C">
            <w:pPr>
              <w:jc w:val="center"/>
              <w:rPr>
                <w:sz w:val="20"/>
                <w:szCs w:val="20"/>
              </w:rPr>
            </w:pPr>
            <w:proofErr w:type="spellStart"/>
            <w:r w:rsidRPr="008D57F0">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523C2C" w:rsidRPr="00523C2C" w:rsidRDefault="00523C2C" w:rsidP="00523C2C">
            <w:pPr>
              <w:jc w:val="center"/>
              <w:rPr>
                <w:color w:val="000000"/>
                <w:sz w:val="20"/>
                <w:szCs w:val="20"/>
              </w:rPr>
            </w:pPr>
            <w:r w:rsidRPr="00523C2C">
              <w:rPr>
                <w:color w:val="000000"/>
                <w:sz w:val="20"/>
                <w:szCs w:val="20"/>
              </w:rPr>
              <w:t>14,00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430,00</w:t>
            </w:r>
          </w:p>
        </w:tc>
        <w:tc>
          <w:tcPr>
            <w:tcW w:w="1417" w:type="dxa"/>
            <w:tcBorders>
              <w:top w:val="single" w:sz="8" w:space="0" w:color="auto"/>
              <w:left w:val="single" w:sz="4" w:space="0" w:color="auto"/>
              <w:bottom w:val="single" w:sz="4" w:space="0" w:color="auto"/>
              <w:right w:val="single" w:sz="8" w:space="0" w:color="auto"/>
            </w:tcBorders>
            <w:shd w:val="clear" w:color="auto" w:fill="auto"/>
            <w:vAlign w:val="bottom"/>
          </w:tcPr>
          <w:p w:rsidR="00523C2C" w:rsidRPr="00523C2C" w:rsidRDefault="00523C2C" w:rsidP="00523C2C">
            <w:pPr>
              <w:jc w:val="center"/>
              <w:rPr>
                <w:color w:val="000000"/>
                <w:sz w:val="20"/>
                <w:szCs w:val="20"/>
              </w:rPr>
            </w:pPr>
            <w:r>
              <w:rPr>
                <w:color w:val="000000"/>
                <w:sz w:val="20"/>
                <w:szCs w:val="20"/>
              </w:rPr>
              <w:t>440,00</w:t>
            </w:r>
          </w:p>
        </w:tc>
        <w:tc>
          <w:tcPr>
            <w:tcW w:w="1276" w:type="dxa"/>
            <w:tcBorders>
              <w:top w:val="single" w:sz="8" w:space="0" w:color="auto"/>
              <w:left w:val="single" w:sz="4" w:space="0" w:color="auto"/>
              <w:bottom w:val="single" w:sz="4" w:space="0" w:color="auto"/>
              <w:right w:val="single" w:sz="4" w:space="0" w:color="auto"/>
            </w:tcBorders>
            <w:shd w:val="clear" w:color="auto" w:fill="auto"/>
          </w:tcPr>
          <w:p w:rsidR="00523C2C" w:rsidRPr="00523C2C" w:rsidRDefault="00523C2C" w:rsidP="00523C2C">
            <w:pPr>
              <w:jc w:val="center"/>
              <w:rPr>
                <w:color w:val="000000"/>
                <w:sz w:val="20"/>
                <w:szCs w:val="20"/>
              </w:rPr>
            </w:pPr>
            <w:r>
              <w:rPr>
                <w:color w:val="000000"/>
                <w:sz w:val="20"/>
                <w:szCs w:val="20"/>
              </w:rPr>
              <w:t>435,00</w:t>
            </w:r>
          </w:p>
        </w:tc>
        <w:tc>
          <w:tcPr>
            <w:tcW w:w="1417" w:type="dxa"/>
            <w:tcBorders>
              <w:top w:val="single" w:sz="8" w:space="0" w:color="auto"/>
              <w:left w:val="single" w:sz="4" w:space="0" w:color="auto"/>
              <w:bottom w:val="single" w:sz="4" w:space="0" w:color="auto"/>
              <w:right w:val="single" w:sz="4" w:space="0" w:color="auto"/>
            </w:tcBorders>
            <w:vAlign w:val="bottom"/>
          </w:tcPr>
          <w:p w:rsidR="00523C2C" w:rsidRPr="00523C2C" w:rsidRDefault="00523C2C" w:rsidP="00523C2C">
            <w:pPr>
              <w:jc w:val="right"/>
              <w:rPr>
                <w:color w:val="000000"/>
                <w:sz w:val="20"/>
                <w:szCs w:val="20"/>
              </w:rPr>
            </w:pPr>
            <w:r>
              <w:rPr>
                <w:color w:val="000000"/>
                <w:sz w:val="20"/>
                <w:szCs w:val="20"/>
              </w:rPr>
              <w:t>6 090,00</w:t>
            </w:r>
          </w:p>
        </w:tc>
      </w:tr>
      <w:bookmarkEnd w:id="108"/>
      <w:tr w:rsidR="002839FA" w:rsidRPr="008D57F0" w:rsidTr="008D57F0">
        <w:trPr>
          <w:trHeight w:val="380"/>
        </w:trPr>
        <w:tc>
          <w:tcPr>
            <w:tcW w:w="13892" w:type="dxa"/>
            <w:gridSpan w:val="7"/>
            <w:tcBorders>
              <w:top w:val="single" w:sz="4" w:space="0" w:color="auto"/>
              <w:left w:val="single" w:sz="8" w:space="0" w:color="auto"/>
              <w:bottom w:val="single" w:sz="8" w:space="0" w:color="auto"/>
              <w:right w:val="single" w:sz="4" w:space="0" w:color="auto"/>
            </w:tcBorders>
            <w:shd w:val="clear" w:color="auto" w:fill="auto"/>
          </w:tcPr>
          <w:p w:rsidR="002839FA" w:rsidRPr="008D57F0" w:rsidRDefault="002839FA" w:rsidP="002839FA">
            <w:pPr>
              <w:ind w:left="-108" w:right="-109"/>
              <w:jc w:val="center"/>
              <w:rPr>
                <w:b/>
                <w:spacing w:val="-8"/>
                <w:sz w:val="20"/>
                <w:szCs w:val="20"/>
              </w:rPr>
            </w:pPr>
            <w:r w:rsidRPr="008D57F0">
              <w:rPr>
                <w:b/>
                <w:spacing w:val="-16"/>
                <w:sz w:val="20"/>
                <w:szCs w:val="20"/>
              </w:rPr>
              <w:t>Начальная (максимальная) цена контракта, рублей</w:t>
            </w:r>
            <w:r w:rsidRPr="008D57F0">
              <w:rPr>
                <w:b/>
                <w:spacing w:val="-8"/>
                <w:sz w:val="20"/>
                <w:szCs w:val="20"/>
              </w:rPr>
              <w:t xml:space="preserve"> (без учета НДС)</w:t>
            </w:r>
          </w:p>
        </w:tc>
        <w:tc>
          <w:tcPr>
            <w:tcW w:w="1417" w:type="dxa"/>
            <w:tcBorders>
              <w:top w:val="single" w:sz="4" w:space="0" w:color="auto"/>
              <w:left w:val="single" w:sz="8" w:space="0" w:color="auto"/>
              <w:bottom w:val="single" w:sz="8" w:space="0" w:color="auto"/>
              <w:right w:val="single" w:sz="4" w:space="0" w:color="auto"/>
            </w:tcBorders>
          </w:tcPr>
          <w:p w:rsidR="00523C2C" w:rsidRDefault="00737215" w:rsidP="00737215">
            <w:pPr>
              <w:ind w:left="-108" w:right="-109"/>
              <w:jc w:val="right"/>
              <w:rPr>
                <w:b/>
                <w:spacing w:val="-8"/>
                <w:sz w:val="20"/>
                <w:szCs w:val="20"/>
              </w:rPr>
            </w:pPr>
            <w:r w:rsidRPr="008D57F0">
              <w:rPr>
                <w:b/>
                <w:spacing w:val="-8"/>
                <w:sz w:val="20"/>
                <w:szCs w:val="20"/>
              </w:rPr>
              <w:t xml:space="preserve">1 472 340,17 </w:t>
            </w:r>
          </w:p>
          <w:p w:rsidR="002839FA" w:rsidRPr="008D57F0" w:rsidRDefault="002839FA" w:rsidP="00737215">
            <w:pPr>
              <w:ind w:left="-108" w:right="-109"/>
              <w:jc w:val="right"/>
              <w:rPr>
                <w:b/>
                <w:spacing w:val="-8"/>
                <w:sz w:val="20"/>
                <w:szCs w:val="20"/>
              </w:rPr>
            </w:pPr>
          </w:p>
        </w:tc>
      </w:tr>
    </w:tbl>
    <w:p w:rsidR="005130B4" w:rsidRPr="007948FE" w:rsidRDefault="005130B4" w:rsidP="00737215">
      <w:pPr>
        <w:shd w:val="clear" w:color="auto" w:fill="FFFFFF"/>
        <w:tabs>
          <w:tab w:val="left" w:pos="4286"/>
          <w:tab w:val="left" w:pos="5630"/>
          <w:tab w:val="left" w:leader="underscore" w:pos="6250"/>
          <w:tab w:val="left" w:leader="underscore" w:pos="6840"/>
          <w:tab w:val="left" w:leader="underscore" w:pos="8059"/>
        </w:tabs>
        <w:rPr>
          <w:b/>
          <w:sz w:val="20"/>
          <w:szCs w:val="20"/>
        </w:rPr>
      </w:pPr>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76B" w:rsidRDefault="00A3176B">
      <w:pPr>
        <w:spacing w:line="360" w:lineRule="auto"/>
        <w:ind w:firstLine="567"/>
        <w:jc w:val="both"/>
      </w:pPr>
      <w:r>
        <w:separator/>
      </w:r>
    </w:p>
  </w:endnote>
  <w:endnote w:type="continuationSeparator" w:id="0">
    <w:p w:rsidR="00A3176B" w:rsidRDefault="00A3176B">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76B" w:rsidRDefault="00A3176B"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3176B" w:rsidRDefault="00A3176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76B" w:rsidRDefault="00A3176B">
      <w:pPr>
        <w:spacing w:line="360" w:lineRule="auto"/>
        <w:ind w:firstLine="567"/>
        <w:jc w:val="both"/>
      </w:pPr>
      <w:r>
        <w:separator/>
      </w:r>
    </w:p>
  </w:footnote>
  <w:footnote w:type="continuationSeparator" w:id="0">
    <w:p w:rsidR="00A3176B" w:rsidRDefault="00A3176B">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76B" w:rsidRPr="00855670" w:rsidRDefault="00A3176B"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02AD"/>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0B4"/>
    <w:rsid w:val="00513EEA"/>
    <w:rsid w:val="00516E79"/>
    <w:rsid w:val="00521095"/>
    <w:rsid w:val="005227A4"/>
    <w:rsid w:val="005231D4"/>
    <w:rsid w:val="00523C2C"/>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37215"/>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57F0"/>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3E1F"/>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176B"/>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4CC4"/>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4617"/>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0FD"/>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B6AE1"/>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08322570">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46805489">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3823965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0E689-ED6C-4638-B010-F3B1A4A8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22</Pages>
  <Words>11796</Words>
  <Characters>81359</Characters>
  <Application>Microsoft Office Word</Application>
  <DocSecurity>0</DocSecurity>
  <Lines>677</Lines>
  <Paragraphs>185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92970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23</cp:revision>
  <cp:lastPrinted>2018-11-15T01:39:00Z</cp:lastPrinted>
  <dcterms:created xsi:type="dcterms:W3CDTF">2021-02-19T01:57:00Z</dcterms:created>
  <dcterms:modified xsi:type="dcterms:W3CDTF">2021-07-06T06:38:00Z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